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1C" w:rsidRPr="00767EBE" w:rsidRDefault="009B001C" w:rsidP="009B001C">
      <w:pPr>
        <w:pStyle w:val="Titre2"/>
        <w:numPr>
          <w:ilvl w:val="0"/>
          <w:numId w:val="0"/>
        </w:numPr>
        <w:jc w:val="left"/>
        <w:rPr>
          <w:rFonts w:ascii="Tahoma" w:hAnsi="Tahoma" w:cs="Tahoma"/>
          <w:b/>
          <w:color w:val="000000"/>
          <w:sz w:val="32"/>
          <w:szCs w:val="32"/>
        </w:rPr>
      </w:pPr>
    </w:p>
    <w:p w:rsidR="009B001C" w:rsidRPr="001F0B37" w:rsidRDefault="009B001C" w:rsidP="009B001C">
      <w:pPr>
        <w:pStyle w:val="Standard"/>
        <w:jc w:val="both"/>
        <w:rPr>
          <w:rFonts w:ascii="Tahoma" w:hAnsi="Tahoma" w:cs="Tahoma"/>
          <w:b/>
          <w:color w:val="000000"/>
        </w:rPr>
      </w:pPr>
    </w:p>
    <w:p w:rsidR="009B001C" w:rsidRPr="003368B0" w:rsidRDefault="009B001C" w:rsidP="009B001C">
      <w:pPr>
        <w:pStyle w:val="Titre4"/>
        <w:rPr>
          <w:rFonts w:ascii="Tahoma" w:hAnsi="Tahoma" w:cs="Tahoma"/>
        </w:rPr>
      </w:pPr>
      <w:bookmarkStart w:id="0" w:name="_GoBack"/>
    </w:p>
    <w:p w:rsidR="009B001C" w:rsidRPr="003368B0" w:rsidRDefault="009B001C" w:rsidP="009B001C">
      <w:pPr>
        <w:pStyle w:val="Titre4"/>
        <w:tabs>
          <w:tab w:val="left" w:pos="709"/>
        </w:tabs>
        <w:rPr>
          <w:rFonts w:ascii="Tahoma" w:hAnsi="Tahoma" w:cs="Tahoma"/>
          <w:sz w:val="28"/>
          <w:szCs w:val="28"/>
        </w:rPr>
      </w:pPr>
      <w:r w:rsidRPr="003368B0">
        <w:rPr>
          <w:rFonts w:ascii="Tahoma" w:hAnsi="Tahoma" w:cs="Tahoma"/>
        </w:rPr>
        <w:tab/>
      </w:r>
      <w:r w:rsidRPr="003368B0">
        <w:rPr>
          <w:rFonts w:ascii="Tahoma" w:hAnsi="Tahoma" w:cs="Tahoma"/>
          <w:sz w:val="28"/>
          <w:szCs w:val="28"/>
        </w:rPr>
        <w:t>Madame, Monsieur</w:t>
      </w:r>
    </w:p>
    <w:p w:rsidR="009B001C" w:rsidRPr="003368B0" w:rsidRDefault="009B001C" w:rsidP="009B001C">
      <w:pPr>
        <w:pStyle w:val="Standard"/>
        <w:rPr>
          <w:rFonts w:ascii="Tahoma" w:hAnsi="Tahoma" w:cs="Tahoma"/>
          <w:sz w:val="28"/>
          <w:szCs w:val="28"/>
        </w:rPr>
      </w:pPr>
    </w:p>
    <w:p w:rsidR="009B001C" w:rsidRPr="003368B0" w:rsidRDefault="009B001C" w:rsidP="009B001C">
      <w:pPr>
        <w:pStyle w:val="Standard"/>
        <w:rPr>
          <w:rFonts w:ascii="Tahoma" w:hAnsi="Tahoma" w:cs="Tahoma"/>
          <w:sz w:val="28"/>
          <w:szCs w:val="28"/>
        </w:rPr>
      </w:pPr>
    </w:p>
    <w:p w:rsidR="009B001C" w:rsidRPr="003368B0" w:rsidRDefault="009B001C" w:rsidP="00DF7504">
      <w:pPr>
        <w:pStyle w:val="Textbody"/>
        <w:ind w:firstLine="709"/>
        <w:jc w:val="both"/>
        <w:rPr>
          <w:rFonts w:ascii="Tahoma" w:eastAsia="Arial Unicode MS" w:hAnsi="Tahoma" w:cs="Tahoma"/>
          <w:sz w:val="28"/>
          <w:szCs w:val="28"/>
        </w:rPr>
      </w:pPr>
      <w:r w:rsidRPr="003368B0">
        <w:rPr>
          <w:rFonts w:ascii="Tahoma" w:hAnsi="Tahoma" w:cs="Tahoma"/>
          <w:sz w:val="28"/>
          <w:szCs w:val="28"/>
        </w:rPr>
        <w:t xml:space="preserve">Votre enfant n'aura pas classe le 14 juin. Les enseignants </w:t>
      </w:r>
      <w:r w:rsidRPr="003368B0">
        <w:rPr>
          <w:rFonts w:ascii="Tahoma" w:eastAsia="Arial Unicode MS" w:hAnsi="Tahoma" w:cs="Tahoma"/>
          <w:sz w:val="28"/>
          <w:szCs w:val="28"/>
        </w:rPr>
        <w:t xml:space="preserve">seront en grève </w:t>
      </w:r>
      <w:r w:rsidR="0097321B" w:rsidRPr="003368B0">
        <w:rPr>
          <w:rFonts w:ascii="Tahoma" w:eastAsia="Arial Unicode MS" w:hAnsi="Tahoma" w:cs="Tahoma"/>
          <w:sz w:val="28"/>
          <w:szCs w:val="28"/>
        </w:rPr>
        <w:t xml:space="preserve">et manifesteront </w:t>
      </w:r>
      <w:r w:rsidRPr="003368B0">
        <w:rPr>
          <w:rFonts w:ascii="Tahoma" w:eastAsia="Arial Unicode MS" w:hAnsi="Tahoma" w:cs="Tahoma"/>
          <w:sz w:val="28"/>
          <w:szCs w:val="28"/>
        </w:rPr>
        <w:t>avec les salariés du public et du privé</w:t>
      </w:r>
      <w:r w:rsidR="0097321B" w:rsidRPr="003368B0">
        <w:rPr>
          <w:rFonts w:ascii="Tahoma" w:eastAsia="Arial Unicode MS" w:hAnsi="Tahoma" w:cs="Tahoma"/>
          <w:sz w:val="28"/>
          <w:szCs w:val="28"/>
        </w:rPr>
        <w:t xml:space="preserve"> pour signifier leur opposition au projet de loi travail</w:t>
      </w:r>
      <w:r w:rsidRPr="003368B0">
        <w:rPr>
          <w:rFonts w:ascii="Tahoma" w:eastAsia="Arial Unicode MS" w:hAnsi="Tahoma" w:cs="Tahoma"/>
          <w:sz w:val="28"/>
          <w:szCs w:val="28"/>
        </w:rPr>
        <w:t>.</w:t>
      </w:r>
    </w:p>
    <w:p w:rsidR="00DF7504" w:rsidRPr="003368B0" w:rsidRDefault="009B001C" w:rsidP="00DF7504">
      <w:pPr>
        <w:pStyle w:val="Textbody"/>
        <w:ind w:firstLine="709"/>
        <w:jc w:val="both"/>
        <w:rPr>
          <w:rFonts w:ascii="Tahoma" w:eastAsia="Arial Unicode MS" w:hAnsi="Tahoma" w:cs="Tahoma"/>
          <w:sz w:val="28"/>
          <w:szCs w:val="28"/>
        </w:rPr>
      </w:pPr>
      <w:r w:rsidRPr="003368B0">
        <w:rPr>
          <w:rFonts w:ascii="Tahoma" w:eastAsia="Arial Unicode MS" w:hAnsi="Tahoma" w:cs="Tahoma"/>
          <w:sz w:val="28"/>
          <w:szCs w:val="28"/>
        </w:rPr>
        <w:t>Aujourd’hui l’opinion publique reste massivement défavo</w:t>
      </w:r>
      <w:r w:rsidR="0097321B" w:rsidRPr="003368B0">
        <w:rPr>
          <w:rFonts w:ascii="Tahoma" w:eastAsia="Arial Unicode MS" w:hAnsi="Tahoma" w:cs="Tahoma"/>
          <w:sz w:val="28"/>
          <w:szCs w:val="28"/>
        </w:rPr>
        <w:t xml:space="preserve">rable </w:t>
      </w:r>
      <w:r w:rsidR="00780709" w:rsidRPr="003368B0">
        <w:rPr>
          <w:rFonts w:ascii="Tahoma" w:eastAsia="Arial Unicode MS" w:hAnsi="Tahoma" w:cs="Tahoma"/>
          <w:sz w:val="28"/>
          <w:szCs w:val="28"/>
        </w:rPr>
        <w:t xml:space="preserve">à </w:t>
      </w:r>
      <w:r w:rsidR="00F44077" w:rsidRPr="003368B0">
        <w:rPr>
          <w:rFonts w:ascii="Tahoma" w:eastAsia="Arial Unicode MS" w:hAnsi="Tahoma" w:cs="Tahoma"/>
          <w:sz w:val="28"/>
          <w:szCs w:val="28"/>
        </w:rPr>
        <w:t>cette</w:t>
      </w:r>
      <w:r w:rsidR="00DF7504" w:rsidRPr="003368B0">
        <w:rPr>
          <w:rFonts w:ascii="Tahoma" w:eastAsia="Arial Unicode MS" w:hAnsi="Tahoma" w:cs="Tahoma"/>
          <w:sz w:val="28"/>
          <w:szCs w:val="28"/>
        </w:rPr>
        <w:t xml:space="preserve"> </w:t>
      </w:r>
      <w:r w:rsidR="00C80C6D" w:rsidRPr="003368B0">
        <w:rPr>
          <w:rFonts w:ascii="Tahoma" w:eastAsia="Arial Unicode MS" w:hAnsi="Tahoma" w:cs="Tahoma"/>
          <w:sz w:val="28"/>
          <w:szCs w:val="28"/>
        </w:rPr>
        <w:t>remise en cause</w:t>
      </w:r>
      <w:r w:rsidR="00DF7504" w:rsidRPr="003368B0">
        <w:rPr>
          <w:rFonts w:ascii="Tahoma" w:eastAsia="Arial Unicode MS" w:hAnsi="Tahoma" w:cs="Tahoma"/>
          <w:sz w:val="28"/>
          <w:szCs w:val="28"/>
        </w:rPr>
        <w:t xml:space="preserve"> sans précédent des droits des salariés</w:t>
      </w:r>
      <w:r w:rsidR="00F44077" w:rsidRPr="003368B0">
        <w:rPr>
          <w:rFonts w:ascii="Tahoma" w:eastAsia="Arial Unicode MS" w:hAnsi="Tahoma" w:cs="Tahoma"/>
          <w:sz w:val="28"/>
          <w:szCs w:val="28"/>
        </w:rPr>
        <w:t xml:space="preserve"> </w:t>
      </w:r>
      <w:r w:rsidR="00DF7504" w:rsidRPr="003368B0">
        <w:rPr>
          <w:rFonts w:ascii="Tahoma" w:eastAsia="Arial Unicode MS" w:hAnsi="Tahoma" w:cs="Tahoma"/>
          <w:sz w:val="28"/>
          <w:szCs w:val="28"/>
        </w:rPr>
        <w:t>imposé</w:t>
      </w:r>
      <w:r w:rsidR="00C80C6D" w:rsidRPr="003368B0">
        <w:rPr>
          <w:rFonts w:ascii="Tahoma" w:eastAsia="Arial Unicode MS" w:hAnsi="Tahoma" w:cs="Tahoma"/>
          <w:sz w:val="28"/>
          <w:szCs w:val="28"/>
        </w:rPr>
        <w:t>e</w:t>
      </w:r>
      <w:r w:rsidR="00DF7504" w:rsidRPr="003368B0">
        <w:rPr>
          <w:rFonts w:ascii="Tahoma" w:eastAsia="Arial Unicode MS" w:hAnsi="Tahoma" w:cs="Tahoma"/>
          <w:sz w:val="28"/>
          <w:szCs w:val="28"/>
        </w:rPr>
        <w:t xml:space="preserve"> sans débat.</w:t>
      </w:r>
    </w:p>
    <w:p w:rsidR="000E2609" w:rsidRPr="003368B0" w:rsidRDefault="000E2609" w:rsidP="00DF7504">
      <w:pPr>
        <w:pStyle w:val="Textbody"/>
        <w:ind w:firstLine="709"/>
        <w:jc w:val="both"/>
        <w:rPr>
          <w:rFonts w:ascii="Tahoma" w:eastAsia="Arial Unicode MS" w:hAnsi="Tahoma" w:cs="Tahoma"/>
          <w:sz w:val="28"/>
          <w:szCs w:val="28"/>
        </w:rPr>
      </w:pPr>
      <w:r w:rsidRPr="003368B0">
        <w:rPr>
          <w:rFonts w:ascii="Tahoma" w:eastAsia="Arial Unicode MS" w:hAnsi="Tahoma" w:cs="Tahoma"/>
          <w:sz w:val="28"/>
          <w:szCs w:val="28"/>
        </w:rPr>
        <w:t>Alors que les jeunes connaissent déjà la précarité pendant leurs études et leur insertion professionnelle, ils refusent que cette précarité devienne la règle tout au long de leur vie professionnelle.</w:t>
      </w:r>
    </w:p>
    <w:p w:rsidR="00DF7504" w:rsidRPr="003368B0" w:rsidRDefault="00DF7504" w:rsidP="00DF7504">
      <w:pPr>
        <w:pStyle w:val="Textbody"/>
        <w:ind w:firstLine="709"/>
        <w:jc w:val="both"/>
        <w:rPr>
          <w:rFonts w:ascii="Tahoma" w:hAnsi="Tahoma" w:cs="Tahoma"/>
          <w:kern w:val="1"/>
          <w:sz w:val="28"/>
          <w:szCs w:val="28"/>
        </w:rPr>
      </w:pPr>
      <w:r w:rsidRPr="003368B0">
        <w:rPr>
          <w:rFonts w:ascii="Tahoma" w:hAnsi="Tahoma" w:cs="Tahoma"/>
          <w:kern w:val="1"/>
          <w:sz w:val="28"/>
          <w:szCs w:val="28"/>
        </w:rPr>
        <w:t>Nous en appelons au Président de la république pour qu’il rouvre le dialogue. Le débat sur le travail ne doit pas s’engager sur la limitation des droits des salariés, mais sur la construction de droits nouveaux : faciliter l'offre de formation, améliorer les conditions de travail, prévenir la santé au travail pour faire face à la situation économique et sociale et au chômage.</w:t>
      </w:r>
    </w:p>
    <w:p w:rsidR="008B09A2" w:rsidRPr="003368B0" w:rsidRDefault="008B09A2" w:rsidP="00DF7504">
      <w:pPr>
        <w:pStyle w:val="Textbody"/>
        <w:ind w:firstLine="709"/>
        <w:jc w:val="both"/>
        <w:rPr>
          <w:rFonts w:ascii="Tahoma" w:hAnsi="Tahoma" w:cs="Tahoma"/>
          <w:kern w:val="1"/>
          <w:sz w:val="28"/>
          <w:szCs w:val="28"/>
        </w:rPr>
      </w:pPr>
      <w:r w:rsidRPr="003368B0">
        <w:rPr>
          <w:rFonts w:ascii="Tahoma" w:hAnsi="Tahoma" w:cs="Tahoma"/>
          <w:kern w:val="1"/>
          <w:sz w:val="28"/>
          <w:szCs w:val="28"/>
        </w:rPr>
        <w:t>Si ce projet de loi vise d’abord à modifier le code du Travail, les fonctionnaires sont concernés par solidarité avec les salariés bien sûr, mais aussi par les régressions qui pourraient en découler dans le  secteur public. En effet, de nombreuses règles de la fonction publique sont la transposition de dispositions du code du Travail.</w:t>
      </w:r>
    </w:p>
    <w:p w:rsidR="009B001C" w:rsidRPr="003368B0" w:rsidRDefault="009B001C" w:rsidP="00DF7504">
      <w:pPr>
        <w:pStyle w:val="Textbody"/>
        <w:ind w:firstLine="709"/>
        <w:jc w:val="both"/>
        <w:rPr>
          <w:rFonts w:ascii="Tahoma" w:eastAsia="Arial Unicode MS" w:hAnsi="Tahoma" w:cs="Tahoma"/>
          <w:sz w:val="28"/>
          <w:szCs w:val="28"/>
        </w:rPr>
      </w:pPr>
      <w:r w:rsidRPr="003368B0">
        <w:rPr>
          <w:rFonts w:ascii="Tahoma" w:hAnsi="Tahoma" w:cs="Tahoma"/>
          <w:kern w:val="1"/>
          <w:sz w:val="28"/>
          <w:szCs w:val="28"/>
        </w:rPr>
        <w:t xml:space="preserve">Nous serons dans la rue avec les jeunes, les salariés du </w:t>
      </w:r>
      <w:r w:rsidR="00DF7504" w:rsidRPr="003368B0">
        <w:rPr>
          <w:rFonts w:ascii="Tahoma" w:hAnsi="Tahoma" w:cs="Tahoma"/>
          <w:kern w:val="1"/>
          <w:sz w:val="28"/>
          <w:szCs w:val="28"/>
        </w:rPr>
        <w:t xml:space="preserve">public et du </w:t>
      </w:r>
      <w:r w:rsidRPr="003368B0">
        <w:rPr>
          <w:rFonts w:ascii="Tahoma" w:hAnsi="Tahoma" w:cs="Tahoma"/>
          <w:kern w:val="1"/>
          <w:sz w:val="28"/>
          <w:szCs w:val="28"/>
        </w:rPr>
        <w:t>privé pour nous opposer, entre autres à :</w:t>
      </w:r>
    </w:p>
    <w:p w:rsidR="009B001C" w:rsidRPr="003368B0" w:rsidRDefault="009B001C"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facilité de licencier pour motifs économiques ;</w:t>
      </w:r>
      <w:r w:rsidRPr="003368B0">
        <w:rPr>
          <w:rFonts w:ascii="Tahoma" w:hAnsi="Tahoma" w:cs="Tahoma"/>
          <w:strike/>
          <w:kern w:val="1"/>
          <w:sz w:val="28"/>
          <w:szCs w:val="28"/>
        </w:rPr>
        <w:t xml:space="preserve"> </w:t>
      </w:r>
    </w:p>
    <w:p w:rsidR="009B001C" w:rsidRPr="003368B0" w:rsidRDefault="009B001C"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remise en cause des 35 heures, avec des heures supplémentaires qui pourraient ne plus être payées ou beaucoup moins et avec  l'obligation de les accepter ;</w:t>
      </w:r>
    </w:p>
    <w:p w:rsidR="009B001C" w:rsidRPr="003368B0" w:rsidRDefault="000E75D0"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possibilité d’</w:t>
      </w:r>
      <w:r w:rsidR="009B001C" w:rsidRPr="003368B0">
        <w:rPr>
          <w:rFonts w:ascii="Tahoma" w:hAnsi="Tahoma" w:cs="Tahoma"/>
          <w:kern w:val="1"/>
          <w:sz w:val="28"/>
          <w:szCs w:val="28"/>
        </w:rPr>
        <w:t xml:space="preserve">accords </w:t>
      </w:r>
      <w:r w:rsidRPr="003368B0">
        <w:rPr>
          <w:rFonts w:ascii="Tahoma" w:hAnsi="Tahoma" w:cs="Tahoma"/>
          <w:kern w:val="1"/>
          <w:sz w:val="28"/>
          <w:szCs w:val="28"/>
        </w:rPr>
        <w:t xml:space="preserve">d’entreprises </w:t>
      </w:r>
      <w:r w:rsidR="009B001C" w:rsidRPr="003368B0">
        <w:rPr>
          <w:rFonts w:ascii="Tahoma" w:hAnsi="Tahoma" w:cs="Tahoma"/>
          <w:kern w:val="1"/>
          <w:sz w:val="28"/>
          <w:szCs w:val="28"/>
        </w:rPr>
        <w:t>moins favorables que le Code du travail</w:t>
      </w:r>
      <w:r w:rsidRPr="003368B0">
        <w:rPr>
          <w:rFonts w:ascii="Tahoma" w:hAnsi="Tahoma" w:cs="Tahoma"/>
          <w:kern w:val="1"/>
          <w:sz w:val="28"/>
          <w:szCs w:val="28"/>
        </w:rPr>
        <w:t xml:space="preserve"> et qui s’appliqueraient, à</w:t>
      </w:r>
      <w:r w:rsidR="009B001C" w:rsidRPr="003368B0">
        <w:rPr>
          <w:rFonts w:ascii="Tahoma" w:hAnsi="Tahoma" w:cs="Tahoma"/>
          <w:kern w:val="1"/>
          <w:sz w:val="28"/>
          <w:szCs w:val="28"/>
        </w:rPr>
        <w:t xml:space="preserve"> l'inverse d'aujourd'hui ;</w:t>
      </w:r>
    </w:p>
    <w:p w:rsidR="009B001C" w:rsidRPr="003368B0" w:rsidRDefault="009B001C"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 xml:space="preserve">la limitation voire la suppression des visites médicales pour les salariés. </w:t>
      </w:r>
    </w:p>
    <w:p w:rsidR="009B001C" w:rsidRPr="003368B0" w:rsidRDefault="009B001C" w:rsidP="009B001C">
      <w:pPr>
        <w:pStyle w:val="Standard"/>
        <w:rPr>
          <w:rFonts w:ascii="Tahoma" w:hAnsi="Tahoma" w:cs="Tahoma"/>
          <w:sz w:val="28"/>
          <w:szCs w:val="28"/>
          <w:lang w:eastAsia="hi-IN"/>
        </w:rPr>
      </w:pPr>
    </w:p>
    <w:p w:rsidR="009B001C" w:rsidRPr="003368B0" w:rsidRDefault="0097321B" w:rsidP="009B001C">
      <w:pPr>
        <w:pStyle w:val="Standard"/>
        <w:ind w:firstLine="406"/>
        <w:jc w:val="both"/>
        <w:rPr>
          <w:rFonts w:ascii="Tahoma" w:hAnsi="Tahoma" w:cs="Tahoma"/>
          <w:strike/>
          <w:sz w:val="28"/>
          <w:szCs w:val="28"/>
        </w:rPr>
      </w:pPr>
      <w:r w:rsidRPr="003368B0">
        <w:rPr>
          <w:rFonts w:ascii="Tahoma" w:hAnsi="Tahoma" w:cs="Tahoma"/>
          <w:sz w:val="28"/>
          <w:szCs w:val="28"/>
        </w:rPr>
        <w:t>Nous nous engageons à vos cô</w:t>
      </w:r>
      <w:r w:rsidR="009B001C" w:rsidRPr="003368B0">
        <w:rPr>
          <w:rFonts w:ascii="Tahoma" w:hAnsi="Tahoma" w:cs="Tahoma"/>
          <w:sz w:val="28"/>
          <w:szCs w:val="28"/>
        </w:rPr>
        <w:t xml:space="preserve">tés et comptons sur votre soutien et votre compréhension. </w:t>
      </w:r>
    </w:p>
    <w:p w:rsidR="009B001C" w:rsidRPr="003368B0" w:rsidRDefault="009B001C" w:rsidP="009B001C">
      <w:pPr>
        <w:pStyle w:val="Standard"/>
        <w:ind w:firstLine="709"/>
        <w:jc w:val="both"/>
        <w:rPr>
          <w:rFonts w:ascii="Tahoma" w:hAnsi="Tahoma" w:cs="Tahoma"/>
          <w:strike/>
          <w:sz w:val="28"/>
          <w:szCs w:val="28"/>
        </w:rPr>
      </w:pPr>
    </w:p>
    <w:p w:rsidR="009B001C" w:rsidRPr="003368B0" w:rsidRDefault="009B001C" w:rsidP="009B001C">
      <w:pPr>
        <w:pStyle w:val="Standard"/>
        <w:jc w:val="right"/>
        <w:rPr>
          <w:rFonts w:ascii="Tahoma" w:hAnsi="Tahoma" w:cs="Tahoma"/>
          <w:sz w:val="28"/>
          <w:szCs w:val="28"/>
        </w:rPr>
      </w:pPr>
    </w:p>
    <w:p w:rsidR="009B001C" w:rsidRPr="003368B0" w:rsidRDefault="009B001C" w:rsidP="009B001C">
      <w:pPr>
        <w:pStyle w:val="Standard"/>
        <w:jc w:val="right"/>
        <w:rPr>
          <w:rFonts w:ascii="Tahoma" w:hAnsi="Tahoma" w:cs="Tahoma"/>
          <w:sz w:val="28"/>
          <w:szCs w:val="28"/>
        </w:rPr>
      </w:pPr>
    </w:p>
    <w:p w:rsidR="009B001C" w:rsidRPr="003368B0" w:rsidRDefault="009B001C" w:rsidP="009B001C">
      <w:pPr>
        <w:pStyle w:val="Standard"/>
        <w:jc w:val="right"/>
        <w:rPr>
          <w:rFonts w:ascii="Tahoma" w:hAnsi="Tahoma" w:cs="Tahoma"/>
          <w:sz w:val="28"/>
          <w:szCs w:val="28"/>
        </w:rPr>
      </w:pPr>
    </w:p>
    <w:p w:rsidR="009B001C" w:rsidRPr="003368B0" w:rsidRDefault="009B001C" w:rsidP="009B001C">
      <w:pPr>
        <w:pStyle w:val="Standard"/>
        <w:jc w:val="right"/>
        <w:rPr>
          <w:rFonts w:ascii="Tahoma" w:hAnsi="Tahoma" w:cs="Tahoma"/>
          <w:sz w:val="28"/>
          <w:szCs w:val="28"/>
        </w:rPr>
      </w:pPr>
      <w:r w:rsidRPr="003368B0">
        <w:rPr>
          <w:rFonts w:ascii="Tahoma" w:hAnsi="Tahoma" w:cs="Tahoma"/>
          <w:sz w:val="28"/>
          <w:szCs w:val="28"/>
        </w:rPr>
        <w:t>Les enseignants de l'école</w:t>
      </w:r>
    </w:p>
    <w:bookmarkEnd w:id="0"/>
    <w:p w:rsidR="00371AC5" w:rsidRDefault="00A63C52"/>
    <w:sectPr w:rsidR="00371AC5" w:rsidSect="0043386E">
      <w:pgSz w:w="11906" w:h="16838"/>
      <w:pgMar w:top="709"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FB1CA3"/>
    <w:multiLevelType w:val="hybridMultilevel"/>
    <w:tmpl w:val="B508A510"/>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9B001C"/>
    <w:rsid w:val="0001658C"/>
    <w:rsid w:val="000E2609"/>
    <w:rsid w:val="000E75D0"/>
    <w:rsid w:val="00197F0A"/>
    <w:rsid w:val="002577BF"/>
    <w:rsid w:val="003368B0"/>
    <w:rsid w:val="0043386E"/>
    <w:rsid w:val="0043766B"/>
    <w:rsid w:val="0051025B"/>
    <w:rsid w:val="0051259A"/>
    <w:rsid w:val="00592814"/>
    <w:rsid w:val="006B166A"/>
    <w:rsid w:val="00780709"/>
    <w:rsid w:val="008B09A2"/>
    <w:rsid w:val="0097321B"/>
    <w:rsid w:val="009B001C"/>
    <w:rsid w:val="00A208F9"/>
    <w:rsid w:val="00A60762"/>
    <w:rsid w:val="00A63C52"/>
    <w:rsid w:val="00AA4CE1"/>
    <w:rsid w:val="00C80C6D"/>
    <w:rsid w:val="00D049E8"/>
    <w:rsid w:val="00DF7504"/>
    <w:rsid w:val="00E129CF"/>
    <w:rsid w:val="00E24DA0"/>
    <w:rsid w:val="00F440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C"/>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9B001C"/>
    <w:pPr>
      <w:keepNext/>
      <w:numPr>
        <w:ilvl w:val="1"/>
        <w:numId w:val="1"/>
      </w:numPr>
      <w:jc w:val="center"/>
      <w:outlineLvl w:val="1"/>
    </w:pPr>
  </w:style>
  <w:style w:type="paragraph" w:styleId="Titre4">
    <w:name w:val="heading 4"/>
    <w:basedOn w:val="Standard"/>
    <w:next w:val="Standard"/>
    <w:link w:val="Titre4Car"/>
    <w:qFormat/>
    <w:rsid w:val="009B001C"/>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001C"/>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B001C"/>
    <w:rPr>
      <w:rFonts w:ascii="Times New Roman" w:eastAsia="Times New Roman" w:hAnsi="Times New Roman" w:cs="Times New Roman"/>
      <w:sz w:val="20"/>
      <w:szCs w:val="20"/>
      <w:lang w:eastAsia="fr-FR"/>
    </w:rPr>
  </w:style>
  <w:style w:type="paragraph" w:customStyle="1" w:styleId="Standard">
    <w:name w:val="Standard"/>
    <w:rsid w:val="009B001C"/>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9B001C"/>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C"/>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9B001C"/>
    <w:pPr>
      <w:keepNext/>
      <w:numPr>
        <w:ilvl w:val="1"/>
        <w:numId w:val="1"/>
      </w:numPr>
      <w:jc w:val="center"/>
      <w:outlineLvl w:val="1"/>
    </w:pPr>
  </w:style>
  <w:style w:type="paragraph" w:styleId="Titre4">
    <w:name w:val="heading 4"/>
    <w:basedOn w:val="Standard"/>
    <w:next w:val="Standard"/>
    <w:link w:val="Titre4Car"/>
    <w:qFormat/>
    <w:rsid w:val="009B001C"/>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001C"/>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B001C"/>
    <w:rPr>
      <w:rFonts w:ascii="Times New Roman" w:eastAsia="Times New Roman" w:hAnsi="Times New Roman" w:cs="Times New Roman"/>
      <w:sz w:val="20"/>
      <w:szCs w:val="20"/>
      <w:lang w:eastAsia="fr-FR"/>
    </w:rPr>
  </w:style>
  <w:style w:type="paragraph" w:customStyle="1" w:styleId="Standard">
    <w:name w:val="Standard"/>
    <w:rsid w:val="009B001C"/>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9B001C"/>
    <w:pPr>
      <w:spacing w:after="1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Asus 4</cp:lastModifiedBy>
  <cp:revision>2</cp:revision>
  <dcterms:created xsi:type="dcterms:W3CDTF">2016-06-06T09:22:00Z</dcterms:created>
  <dcterms:modified xsi:type="dcterms:W3CDTF">2016-06-06T09:22:00Z</dcterms:modified>
</cp:coreProperties>
</file>